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09A" w:rsidRPr="00DE109A" w:rsidRDefault="00DE109A" w:rsidP="00DE10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</w:pPr>
      <w:r w:rsidRPr="008E36F0">
        <w:rPr>
          <w:rFonts w:ascii="Times New Roman" w:eastAsia="Times New Roman" w:hAnsi="Times New Roman" w:cs="Times New Roman"/>
          <w:b/>
          <w:bCs/>
          <w:noProof/>
          <w:kern w:val="36"/>
          <w:sz w:val="42"/>
          <w:szCs w:val="42"/>
          <w:lang w:eastAsia="hu-HU"/>
        </w:rPr>
        <w:drawing>
          <wp:anchor distT="0" distB="0" distL="114300" distR="114300" simplePos="0" relativeHeight="251659264" behindDoc="0" locked="0" layoutInCell="1" allowOverlap="1" wp14:anchorId="3746F8F1" wp14:editId="38C8FADC">
            <wp:simplePos x="0" y="0"/>
            <wp:positionH relativeFrom="margin">
              <wp:posOffset>4493799</wp:posOffset>
            </wp:positionH>
            <wp:positionV relativeFrom="page">
              <wp:posOffset>338610</wp:posOffset>
            </wp:positionV>
            <wp:extent cx="1347470" cy="1347470"/>
            <wp:effectExtent l="0" t="0" r="5080" b="5080"/>
            <wp:wrapSquare wrapText="left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R-fehér-előlap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7470" cy="1347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10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>HASZNÁLATI ÚTMUTATÓ</w:t>
      </w:r>
    </w:p>
    <w:p w:rsidR="00DE109A" w:rsidRPr="00DE109A" w:rsidRDefault="00DE109A" w:rsidP="00DE1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Félvezető alapú elektronikus hűtőszekrény </w:t>
      </w:r>
    </w:p>
    <w:p w:rsidR="00DE109A" w:rsidRPr="00DE109A" w:rsidRDefault="00DE109A" w:rsidP="00DE1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Modellek: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DE109A" w:rsidRPr="00DE109A" w:rsidRDefault="00DE109A" w:rsidP="00DE10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BC-20 / BC-30 / BC-40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habosított ajtós sorozat </w:t>
      </w:r>
    </w:p>
    <w:p w:rsidR="00DE109A" w:rsidRPr="00DE109A" w:rsidRDefault="00DE109A" w:rsidP="00DE10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BC-20 / BC-30 / BC-40 &amp; JC-16 / JC-23 / JC-32 / JC-33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üvegajtós sorozat </w:t>
      </w:r>
    </w:p>
    <w:p w:rsidR="00DE109A" w:rsidRPr="00DE109A" w:rsidRDefault="00DE109A" w:rsidP="00DE1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Alkalmazási terület és figyelmeztetések</w:t>
      </w:r>
    </w:p>
    <w:p w:rsidR="00DE109A" w:rsidRPr="00DE109A" w:rsidRDefault="00DE109A" w:rsidP="00DE10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Alkalmazási környezet: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Családi környezet, szállodák, irodák és egyéb hasonló helyiségek. </w:t>
      </w:r>
    </w:p>
    <w:p w:rsidR="00DE109A" w:rsidRPr="00DE109A" w:rsidRDefault="00DE109A" w:rsidP="00DE10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Biztonsági előírások:</w:t>
      </w:r>
    </w:p>
    <w:p w:rsidR="00DE109A" w:rsidRPr="00DE109A" w:rsidRDefault="00DE109A" w:rsidP="00DE109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 tároljon gyúlékony anyagokat a készülékben, például gyúlékony </w:t>
      </w:r>
      <w:proofErr w:type="spellStart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>hajtógázas</w:t>
      </w:r>
      <w:proofErr w:type="spellEnd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aeroszolos spray-</w:t>
      </w:r>
      <w:proofErr w:type="spellStart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>ket</w:t>
      </w:r>
      <w:proofErr w:type="spellEnd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DE109A" w:rsidRPr="00DE109A" w:rsidRDefault="00DE109A" w:rsidP="00DE109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készüléket használat (életciklus) után egy professzionális </w:t>
      </w:r>
      <w:proofErr w:type="spellStart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>újrahasznosító</w:t>
      </w:r>
      <w:proofErr w:type="spellEnd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vállalatnál kell leadni. </w:t>
      </w:r>
    </w:p>
    <w:p w:rsidR="00DE109A" w:rsidRPr="00DE109A" w:rsidRDefault="00DE109A" w:rsidP="00DE10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Megjegyzés: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termékfejlesztések és a technológiai frissítések miatt a műszaki paraméterek előzetes értesítés nélkül változhatnak. </w:t>
      </w:r>
    </w:p>
    <w:p w:rsidR="00DE109A" w:rsidRPr="00DE109A" w:rsidRDefault="00DE109A" w:rsidP="00DE1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A működési elv bemutatása</w:t>
      </w:r>
    </w:p>
    <w:p w:rsidR="00DE109A" w:rsidRPr="00DE109A" w:rsidRDefault="00DE109A" w:rsidP="00DE1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termoelektromos hűtés (más néven félvezetős hűtés) azon a jelenségen alapul, hogy a termoelektromos energiaátalakítási tulajdonságokkal rendelkező anyagok hőt nyelnek el, amikor egyenáram halad át rajtuk. Ezt a jelenséget először a francia </w:t>
      </w:r>
      <w:proofErr w:type="spellStart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>Peltier</w:t>
      </w:r>
      <w:proofErr w:type="spellEnd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fedezte fel 1834-ben, ezért </w:t>
      </w:r>
      <w:proofErr w:type="spellStart"/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Peltier</w:t>
      </w:r>
      <w:proofErr w:type="spellEnd"/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-effektusnak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 nevezik. Az 1950-es évek után a félvezető anyagok alkalmazási technológiája gyors fejlődésnek indult, így a termoelektromos hűtés beléphetett a mérnöki gyakorlatba. Napjainkban a félvezetős hűtést széles körben alkalmazzák a honvédelemben, az iparban, a mezőgazdaságban, az orvoslásban és a mindennapi életben egyaránt. </w:t>
      </w:r>
    </w:p>
    <w:p w:rsidR="00DE109A" w:rsidRPr="00DE109A" w:rsidRDefault="00DE109A" w:rsidP="00DE1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hagyományos hűtési módszerektől eltérően az új félvezetős hűtési technológiának </w:t>
      </w: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nincs szüksége hűtőközegre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valamint összetett mechanikus berendezésekre és csőrendszerre sem. Amint a félvezető hűtőegység egyenáramot kap, egy kis területen akár percek alatt zúzmararéteg képződhet. Ez a kényelmes és gyors megoldás új ágat nyitott a hűtéstechnikában. </w:t>
      </w:r>
    </w:p>
    <w:p w:rsidR="00DE109A" w:rsidRPr="00DE109A" w:rsidRDefault="00DE109A" w:rsidP="00DE1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Főbb termékjellemzők</w:t>
      </w:r>
    </w:p>
    <w:p w:rsidR="00DE109A" w:rsidRPr="00DE109A" w:rsidRDefault="00DE109A" w:rsidP="00DE10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Környezetbarát: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Nincs benne hűtőközeg, így nincs másodlagos környezetszennyezés sem. </w:t>
      </w:r>
    </w:p>
    <w:p w:rsidR="00DE109A" w:rsidRPr="00DE109A" w:rsidRDefault="00DE109A" w:rsidP="00DE10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Nincs mechanikus mozgás: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használ kompresszort. </w:t>
      </w:r>
    </w:p>
    <w:p w:rsidR="00DE109A" w:rsidRPr="00DE109A" w:rsidRDefault="00DE109A" w:rsidP="00DE10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Alacsony zajszint: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Nincs kompresszorzaj. Teljesen csendes üzemmódban a készülék teljesen </w:t>
      </w:r>
      <w:proofErr w:type="gramStart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>zajtalan ;</w:t>
      </w:r>
      <w:proofErr w:type="gramEnd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félcsendes üzemmódban a zajszint &lt;20 </w:t>
      </w:r>
      <w:proofErr w:type="spellStart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>dBA</w:t>
      </w:r>
      <w:proofErr w:type="spellEnd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(ami megfelel a laboratóriumi alacsony zajszint-szabványnak). </w:t>
      </w:r>
    </w:p>
    <w:p w:rsidR="00DE109A" w:rsidRPr="00DE109A" w:rsidRDefault="00DE109A" w:rsidP="00DE10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Pontos hőmérséklet-szabályozás: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„Fuzzy” elektronikus lineáris hőmérséklet-szabályozási technológiát alkalmaz, a hűtési teljesítményt a dobozon belüli hőmérséklet folyamatosan </w:t>
      </w:r>
      <w:proofErr w:type="spellStart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>vezérli</w:t>
      </w:r>
      <w:proofErr w:type="spellEnd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DE109A" w:rsidRPr="00DE109A" w:rsidRDefault="00DE109A" w:rsidP="00DE10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Egyszerű szerkezet: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hűtőrendszer a félvezető hűtőlemez hideg és meleg felületeire ragasztott alumínium hőátadó lemezekből áll, ami megkönnyíti a karbantartást. </w:t>
      </w:r>
    </w:p>
    <w:p w:rsidR="00DE109A" w:rsidRPr="00DE109A" w:rsidRDefault="00DE109A" w:rsidP="00DE10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Esztétikus megjelenés: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Mivel nincs bonyolult és hatalmas hűtőrendszere, a belső hasznos tér nagyobb, a külső forma pedig kompakt és sokoldalú. Különösen alkalmas hálószobákba, garzonokba, szállodákba, kórházakba és irodákba. </w:t>
      </w:r>
    </w:p>
    <w:p w:rsidR="00DE109A" w:rsidRPr="00DE109A" w:rsidRDefault="00DE109A" w:rsidP="00DE1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A készülék felépítése és alkatrészei</w:t>
      </w:r>
    </w:p>
    <w:p w:rsidR="00DE109A" w:rsidRPr="00DE109A" w:rsidRDefault="00DE109A" w:rsidP="00DE1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Félcsendes hűtőszekrény (Ventilátoros változat) </w:t>
      </w:r>
    </w:p>
    <w:p w:rsidR="00DE109A" w:rsidRPr="00DE109A" w:rsidRDefault="00DE109A" w:rsidP="00DE10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Hőmérséklet-beállító gomb </w:t>
      </w:r>
    </w:p>
    <w:p w:rsidR="00DE109A" w:rsidRPr="00DE109A" w:rsidRDefault="00DE109A" w:rsidP="00DE10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Világítás (lámpa) </w:t>
      </w:r>
    </w:p>
    <w:p w:rsidR="00DE109A" w:rsidRPr="00DE109A" w:rsidRDefault="00DE109A" w:rsidP="00DE10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Ventilátorfedél </w:t>
      </w:r>
    </w:p>
    <w:p w:rsidR="00DE109A" w:rsidRPr="00DE109A" w:rsidRDefault="00DE109A" w:rsidP="00DE10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Polc </w:t>
      </w:r>
    </w:p>
    <w:p w:rsidR="00DE109A" w:rsidRPr="00DE109A" w:rsidRDefault="00DE109A" w:rsidP="00DE10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Ajtókapcsoló (világításhoz) </w:t>
      </w:r>
    </w:p>
    <w:p w:rsidR="00DE109A" w:rsidRPr="00DE109A" w:rsidRDefault="00DE109A" w:rsidP="00DE10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Készüléklábak </w:t>
      </w:r>
    </w:p>
    <w:p w:rsidR="00DE109A" w:rsidRPr="00DE109A" w:rsidRDefault="00DE109A" w:rsidP="00DE10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Vízgyűjtő tálca </w:t>
      </w:r>
    </w:p>
    <w:p w:rsidR="00DE109A" w:rsidRPr="00DE109A" w:rsidRDefault="00DE109A" w:rsidP="00DE10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Ajtózsanér-fedél </w:t>
      </w:r>
      <w:bookmarkStart w:id="0" w:name="_GoBack"/>
      <w:bookmarkEnd w:id="0"/>
    </w:p>
    <w:p w:rsidR="00DE109A" w:rsidRPr="00DE109A" w:rsidRDefault="00DE109A" w:rsidP="00DE10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Mágneses ajtótömítés </w:t>
      </w:r>
    </w:p>
    <w:p w:rsidR="00DE109A" w:rsidRPr="00DE109A" w:rsidRDefault="00DE109A" w:rsidP="00DE10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Polc (ajtóban) </w:t>
      </w:r>
    </w:p>
    <w:p w:rsidR="00DE109A" w:rsidRPr="00DE109A" w:rsidRDefault="00DE109A" w:rsidP="00DE10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Hűtőajtó </w:t>
      </w:r>
    </w:p>
    <w:p w:rsidR="00DE109A" w:rsidRPr="00DE109A" w:rsidRDefault="00DE109A" w:rsidP="00DE1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Csendes hűtőszekrény (Ventilátor nélküli változat) </w:t>
      </w:r>
    </w:p>
    <w:p w:rsidR="00DE109A" w:rsidRPr="00DE109A" w:rsidRDefault="00DE109A" w:rsidP="00DE10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Hőmérséklet-beállító gomb </w:t>
      </w:r>
    </w:p>
    <w:p w:rsidR="00DE109A" w:rsidRPr="00DE109A" w:rsidRDefault="00DE109A" w:rsidP="00DE10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Világítás (lámpa) </w:t>
      </w:r>
    </w:p>
    <w:p w:rsidR="00DE109A" w:rsidRPr="00DE109A" w:rsidRDefault="00DE109A" w:rsidP="00DE10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Hűtő alumíniumlemez </w:t>
      </w:r>
    </w:p>
    <w:p w:rsidR="00DE109A" w:rsidRPr="00DE109A" w:rsidRDefault="00DE109A" w:rsidP="00DE10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Polc </w:t>
      </w:r>
    </w:p>
    <w:p w:rsidR="00DE109A" w:rsidRPr="00DE109A" w:rsidRDefault="00DE109A" w:rsidP="00DE10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Ajtókapcsoló (világításhoz) </w:t>
      </w:r>
    </w:p>
    <w:p w:rsidR="00DE109A" w:rsidRPr="00DE109A" w:rsidRDefault="00DE109A" w:rsidP="00DE10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Készüléklábak </w:t>
      </w:r>
    </w:p>
    <w:p w:rsidR="00DE109A" w:rsidRPr="00DE109A" w:rsidRDefault="00DE109A" w:rsidP="00DE10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Vízgyűjtő tálca </w:t>
      </w:r>
    </w:p>
    <w:p w:rsidR="00DE109A" w:rsidRPr="00DE109A" w:rsidRDefault="00DE109A" w:rsidP="00DE10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Ajtózsanér-fedél </w:t>
      </w:r>
    </w:p>
    <w:p w:rsidR="00DE109A" w:rsidRPr="00DE109A" w:rsidRDefault="00DE109A" w:rsidP="00DE10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Mágneses ajtótömítés </w:t>
      </w:r>
    </w:p>
    <w:p w:rsidR="00DE109A" w:rsidRPr="00DE109A" w:rsidRDefault="00DE109A" w:rsidP="00DE10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Polc (ajtóban) </w:t>
      </w:r>
    </w:p>
    <w:p w:rsidR="00DE109A" w:rsidRPr="00DE109A" w:rsidRDefault="00DE109A" w:rsidP="00DE10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Hűtőajtó </w:t>
      </w:r>
    </w:p>
    <w:p w:rsidR="00DE109A" w:rsidRPr="00DE109A" w:rsidRDefault="00DE109A" w:rsidP="00DE1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Használati utasítás </w:t>
      </w:r>
    </w:p>
    <w:p w:rsidR="00DE109A" w:rsidRPr="00DE109A" w:rsidRDefault="00DE109A" w:rsidP="00DE109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Használat előtti előkészületek:</w:t>
      </w:r>
    </w:p>
    <w:p w:rsidR="00DE109A" w:rsidRPr="00DE109A" w:rsidRDefault="00DE109A" w:rsidP="00DE1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Nyissa ki a hűtő ajtaját, távolítsa el a belső rögzítőszalagokat és a felesleges anyagokat a polcokról, majd tisztítsa meg a hűtő belsejét egy nedves ruhával. </w:t>
      </w:r>
    </w:p>
    <w:p w:rsidR="00DE109A" w:rsidRPr="00DE109A" w:rsidRDefault="00DE109A" w:rsidP="00DE109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Áram alá helyezés:</w:t>
      </w:r>
    </w:p>
    <w:p w:rsidR="00DE109A" w:rsidRPr="00DE109A" w:rsidRDefault="00DE109A" w:rsidP="00DE1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Csatlakoztassa a tápkábelt egy megfelelő aljzatba. Az aljzat formájának és feszültségének meg kell egyeznie a hűtő hátulján található adattáblán feltüntetett értékekkel. </w:t>
      </w:r>
    </w:p>
    <w:p w:rsidR="00DE109A" w:rsidRPr="00DE109A" w:rsidRDefault="00DE109A" w:rsidP="00DE109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Normál működés:</w:t>
      </w:r>
    </w:p>
    <w:p w:rsidR="00DE109A" w:rsidRPr="00DE109A" w:rsidRDefault="00DE109A" w:rsidP="00DE1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hálózatba csatlakoztatás után a félvezető hűtő automatikusan elindul. Amikor maximális teljesítménnyel üzemel, egy piros LED fény jelzi a tápellátást, és a ventilátor is működésbe lép (a ventilátoros modelleknél). Az ajtó kinyitásakor a felső sarokban található LED-es belső világítás automatikusan bekapcsol. </w:t>
      </w:r>
    </w:p>
    <w:p w:rsidR="00DE109A" w:rsidRPr="00DE109A" w:rsidRDefault="00DE109A" w:rsidP="00DE109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Hőmérséklet beállítása:</w:t>
      </w:r>
    </w:p>
    <w:p w:rsidR="00DE109A" w:rsidRPr="00DE109A" w:rsidRDefault="00DE109A" w:rsidP="00DE1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hűtőtér jobb felső sarkában található a hőmérséklet-szabályozó gomb és a skála. </w:t>
      </w:r>
    </w:p>
    <w:p w:rsidR="00DE109A" w:rsidRPr="00DE109A" w:rsidRDefault="00DE109A" w:rsidP="00DE10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Hőmérséklet csökkentése: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Forgassa el a gombot az óramutató járásával megegyező irányba. </w:t>
      </w:r>
    </w:p>
    <w:p w:rsidR="00DE109A" w:rsidRPr="00DE109A" w:rsidRDefault="00DE109A" w:rsidP="00DE10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Hőmérséklet növelése: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Forgassa el a gombot az óramutató járásával ellentétes irányba. Amikor a belső hőmérséklet eléri a beállított értéket, az automatikus szabályozórendszer működésbe lép, és a bemeneti teljesítmény finomhangolásával lineárisan stabilizálja a hőmérsékletet. </w:t>
      </w:r>
    </w:p>
    <w:p w:rsidR="00DE109A" w:rsidRPr="00DE109A" w:rsidRDefault="00DE109A" w:rsidP="00DE109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Hűtési sebesség:</w:t>
      </w:r>
    </w:p>
    <w:p w:rsidR="00DE109A" w:rsidRPr="00DE109A" w:rsidRDefault="00DE109A" w:rsidP="00DE1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a környezeti hőmérséklet 25°C alatt van, a hűtő üres állapotban körülbelül </w:t>
      </w: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 óra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elteltével éri el a minimális hőmérsékletet. </w:t>
      </w:r>
    </w:p>
    <w:p w:rsidR="00DE109A" w:rsidRPr="00DE109A" w:rsidRDefault="00DE109A" w:rsidP="00DE109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Élelmiszerek tárolása:</w:t>
      </w:r>
    </w:p>
    <w:p w:rsidR="00DE109A" w:rsidRPr="00DE109A" w:rsidRDefault="00DE109A" w:rsidP="00DE1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1–2 órányi üzemidő után, miután a belső tér teljesen lehűlt, helyezheti be az élelmiszereket a formális használathoz. </w:t>
      </w:r>
    </w:p>
    <w:p w:rsidR="00DE109A" w:rsidRPr="00DE109A" w:rsidRDefault="00DE109A" w:rsidP="00DE109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Kikapcsolás / Üzemen kívül helyezés:</w:t>
      </w:r>
    </w:p>
    <w:p w:rsidR="00DE109A" w:rsidRPr="00DE109A" w:rsidRDefault="00DE109A" w:rsidP="00DE109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Rövid távú leállítás: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Vegye ki a romlandó élelmiszereket, állítsa a gombot magasabb hőmérsékleti fokozatra (melegebbre), és </w:t>
      </w:r>
      <w:proofErr w:type="spellStart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>győződjön</w:t>
      </w:r>
      <w:proofErr w:type="spellEnd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 róla, hogy az ajtó teljesen zárva van. </w:t>
      </w:r>
    </w:p>
    <w:p w:rsidR="00DE109A" w:rsidRPr="00DE109A" w:rsidRDefault="00DE109A" w:rsidP="00DE109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Hosszú távú leállítás: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Húzza ki a tápkábelt a konnektorból, vegye ki az összes élelmiszert, tisztítsa meg a hűtőteret, és törölje szárazra az összegyűlt vizet. </w:t>
      </w:r>
    </w:p>
    <w:p w:rsidR="00DE109A" w:rsidRPr="00DE109A" w:rsidRDefault="00DE109A" w:rsidP="00DE109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FONTOS KARBANTARTÁSI ÉS BIZTONSÁGI UTASÍTÁSOK: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* A hőmérséklet-beállítás módosítása után a belső térnek időre van szüksége az egyensúly eléréséhez. Ez az időtartam függ a beállítás változtatásának mértékétől és a külső környezeti hőmérséklettől. * </w:t>
      </w: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Beépítési távolság: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készülék elhelyezésekor tartson megfelelő távolságot a környező tárgyaktól</w:t>
      </w:r>
      <w:proofErr w:type="gramStart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&gt;5</w:t>
      </w:r>
      <w:proofErr w:type="gramEnd"/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cm a bal és jobb oldalon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és </w:t>
      </w: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&gt;10 cm a hátoldalon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Ellenkező esetben a légáramlás </w:t>
      </w:r>
      <w:proofErr w:type="spellStart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>akadályozottá</w:t>
      </w:r>
      <w:proofErr w:type="spellEnd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válik, ami rontja a hűtési hatékonyságot. * A terméket közvetlen napfénytől védett, magas hőmérséklettől és magas páratartalomtól mentes helyen kell elhelyezni. </w:t>
      </w:r>
    </w:p>
    <w:p w:rsidR="00DE109A" w:rsidRPr="00DE109A" w:rsidRDefault="00DE109A" w:rsidP="00DE109A">
      <w:pPr>
        <w:numPr>
          <w:ilvl w:val="0"/>
          <w:numId w:val="8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élelmiszerek behelyezése után azonnal csukja be az ajtót. A hosszú ideig nyitva hagyott ajtó megemeli a belső hőmérsékletet és növeli az áramfogyasztást. * </w:t>
      </w:r>
      <w:r w:rsidRPr="00DE10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Tisztítás előtt mindig húzza ki a tápkábelt!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 használjon súrolókefét, fémkefét, súrolóport, benzint, </w:t>
      </w:r>
      <w:proofErr w:type="spellStart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>acetónt</w:t>
      </w:r>
      <w:proofErr w:type="spellEnd"/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 egyéb szerves oldószereket, forró vizet, illetve savas/lúgos szereket a tisztításhoz. Ne mossa vagy öblítse a hűtőt vízzel, mert ez károsíthatja a szigetelést. * Ne helyezzen el hálózati elosztót, feszültségstabilizátort, mikrohullámú sütőt vagy </w:t>
      </w: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más elektromos készüléket a hűtőszekrény tetejére, mert ez gátolja a hőleadást és balesetet okozhat. * Ne tegyen gyúlékony, robbanásveszélyes, valamint erősen korrozív savas vagy lúgos anyagokat a hűtőbe. </w:t>
      </w:r>
    </w:p>
    <w:p w:rsidR="00DE109A" w:rsidRPr="00DE109A" w:rsidRDefault="00DE109A" w:rsidP="00DE1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Hibaelhárítási útmutató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0"/>
        <w:gridCol w:w="3312"/>
        <w:gridCol w:w="3794"/>
      </w:tblGrid>
      <w:tr w:rsidR="00DE109A" w:rsidRPr="00DE109A" w:rsidTr="00DE109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Probléma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Lehetséges ok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Megoldás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Nincs hűtés</w:t>
            </w: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tápkábel nincs megfelelően csatlakoztatva.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Dugja be megfelelően a tápkábelt a konnektorba. 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hálózati feszültség nem felel meg a követelményeknek.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Biztosítson megfelelő működési feszültséget (100–242V). 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Kiolvadt a biztosíték.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Kérje szakember segítségét a biztosíték cseréjéhez. 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Magas a belső hőmérséklet</w:t>
            </w: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Rossz a szellőzés.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Helyezze jól szellőző környezetbe, és távolítson el mindent, ami blokkolja a hátoldali hűtőegységet. 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Túl magas a környezeti hőmérséklet, vagy a készülék hőforrás közelében van.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Az ideális környezeti hőmérséklet 25°C. Kerülje a közvetlen napfényt, és tartsa távol a tűzhelytől, fűtőtesttől. 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ventilátor nem forog.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Ellenőrizze, hogy a csatlakozás nem lazult-e meg, vagy hívjon szakembert a cseréhez. 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Az ajtó nincs szorosan bezárva, vagy túl gyakran és hosszan nyitják ki.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Csukja be rendesen az ajtót, és kerülje a túl hosszú ajtónyitást. 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beállított hőmérséklet magasabb, mint a belső hőmérséklet.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Állítsa be megfelelően a hőmérséklet-szabályozó gombot. 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Villog a belső világítás</w:t>
            </w: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hűtő alumíniumlemez lefagyott és blokkolja a ventilátort.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Húzza ki a tápkábelt, állítsa le a készüléket és </w:t>
            </w:r>
            <w:proofErr w:type="spellStart"/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olvassza</w:t>
            </w:r>
            <w:proofErr w:type="spellEnd"/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le manuálisan. Ha a jég elolvadt, törölje szárazra a belsőt, majd indítsa újra. 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Az áramköri lap automatikus leolvasztási funkciója aktiválódott.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Nem igényel beavatkozást; az áramkör automatikusan visszaáll a normál működésre. 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Túl magas a páratartalom a hűtőben, és túl alacsonyra van állítva a hőmérséklet.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Húzza ki a dugót, végezzen manuális leolvasztást, majd törölje szárazra a belső teret. </w:t>
            </w:r>
          </w:p>
        </w:tc>
      </w:tr>
    </w:tbl>
    <w:p w:rsidR="00DE109A" w:rsidRPr="00DE109A" w:rsidRDefault="00DE109A" w:rsidP="00DE1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Műszaki adatok </w:t>
      </w:r>
    </w:p>
    <w:p w:rsidR="00DE109A" w:rsidRPr="00DE109A" w:rsidRDefault="00DE109A" w:rsidP="00DE1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BC sorozat (Mechanikus gombos szabályozás)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9"/>
        <w:gridCol w:w="2114"/>
        <w:gridCol w:w="2114"/>
        <w:gridCol w:w="2129"/>
      </w:tblGrid>
      <w:tr w:rsidR="00DE109A" w:rsidRPr="00DE109A" w:rsidTr="00DE109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Modell PDF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BC-20 PDF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BC-30 PDF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BC-40 PDF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Ajtó típusa</w:t>
            </w: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Habosított / Üveg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Habosított / Üveg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Habosított / Üveg 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Térfogat</w:t>
            </w: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20 liter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30 liter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40 liter 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Névleges feszültség</w:t>
            </w: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110-120V AC / 220-240V AC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110-120V AC / 220-240V AC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110-120V AC / 220-240V AC 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Névleges frekvencia</w:t>
            </w: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50Hz / 60Hz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50Hz / 60Hz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50Hz / 60Hz 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Hőmérséklet-tartomány (Habosított ajtó)</w:t>
            </w: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4,5°C - 15°C (vagy 6,5°C - 15°C)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4,5°C - 15°C (vagy 6,5°C - 15°C)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4,5°C - 15°C (vagy 6,5°C - 15°C) 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Hőmérséklet-tartomány (Üvegajtó)</w:t>
            </w: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10°C - 18°C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10°C - 18°C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10°C - 18°C 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Bemeneti teljesítmény</w:t>
            </w: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55W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55W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55W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Klímaosztály</w:t>
            </w: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SN, N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SN, N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SN, N </w:t>
            </w:r>
          </w:p>
        </w:tc>
      </w:tr>
    </w:tbl>
    <w:p w:rsidR="00DE109A" w:rsidRPr="00DE109A" w:rsidRDefault="00DE109A" w:rsidP="00DE1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E10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JC sorozat (Digitális hőmérséklet-szabályozás)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1"/>
        <w:gridCol w:w="1625"/>
        <w:gridCol w:w="1625"/>
        <w:gridCol w:w="1625"/>
        <w:gridCol w:w="1640"/>
      </w:tblGrid>
      <w:tr w:rsidR="00DE109A" w:rsidRPr="00DE109A" w:rsidTr="00DE109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lastRenderedPageBreak/>
              <w:t>Modell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JC-16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JC-23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JC-32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JC-33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Ajtó típusa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Üvegajtó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Üvegajtó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Üvegajtó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Üvegajtó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Térfogat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 liter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 liter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 liter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 liter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Névleges feszültség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110-120V AC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110-120V AC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110-120V AC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220-240V AC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Névleges frekvencia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60Hz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60Hz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60Hz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50Hz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Hőmérséklet-tartomány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8°C - 18°C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8°C - 18°C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12°C - 18°C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12°C - 18°C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Szabályozási mód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Digitális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Digitális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Digitális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Digitális</w:t>
            </w:r>
          </w:p>
        </w:tc>
      </w:tr>
      <w:tr w:rsidR="00DE109A" w:rsidRPr="00DE109A" w:rsidTr="00DE109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Klímaosztály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SN, 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SN, 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09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SN, N</w:t>
            </w:r>
          </w:p>
        </w:tc>
        <w:tc>
          <w:tcPr>
            <w:tcW w:w="0" w:type="auto"/>
            <w:vAlign w:val="center"/>
            <w:hideMark/>
          </w:tcPr>
          <w:p w:rsidR="00DE109A" w:rsidRPr="00DE109A" w:rsidRDefault="00DE109A" w:rsidP="00DE109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:rsidR="00263462" w:rsidRDefault="00263462"/>
    <w:sectPr w:rsidR="0026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E2580"/>
    <w:multiLevelType w:val="multilevel"/>
    <w:tmpl w:val="CA583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44944"/>
    <w:multiLevelType w:val="multilevel"/>
    <w:tmpl w:val="FBB4E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08707B"/>
    <w:multiLevelType w:val="multilevel"/>
    <w:tmpl w:val="E0D27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E72BD0"/>
    <w:multiLevelType w:val="multilevel"/>
    <w:tmpl w:val="29D07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E0089B"/>
    <w:multiLevelType w:val="multilevel"/>
    <w:tmpl w:val="99F84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055284"/>
    <w:multiLevelType w:val="multilevel"/>
    <w:tmpl w:val="CE228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250D1"/>
    <w:multiLevelType w:val="multilevel"/>
    <w:tmpl w:val="32A67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C46668"/>
    <w:multiLevelType w:val="multilevel"/>
    <w:tmpl w:val="F9EED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09A"/>
    <w:rsid w:val="00263462"/>
    <w:rsid w:val="00B56D66"/>
    <w:rsid w:val="00DE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ED0FE"/>
  <w15:chartTrackingRefBased/>
  <w15:docId w15:val="{F6F55EA5-105B-49AA-A7E3-AA9FEC90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DE10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link w:val="Cmsor3Char"/>
    <w:uiPriority w:val="9"/>
    <w:qFormat/>
    <w:rsid w:val="00DE10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4">
    <w:name w:val="heading 4"/>
    <w:basedOn w:val="Norml"/>
    <w:link w:val="Cmsor4Char"/>
    <w:uiPriority w:val="9"/>
    <w:qFormat/>
    <w:rsid w:val="00DE10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E109A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DE109A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rsid w:val="00DE109A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DE1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itation-277">
    <w:name w:val="citation-277"/>
    <w:basedOn w:val="Bekezdsalapbettpusa"/>
    <w:rsid w:val="00DE109A"/>
  </w:style>
  <w:style w:type="character" w:customStyle="1" w:styleId="citation-276">
    <w:name w:val="citation-276"/>
    <w:basedOn w:val="Bekezdsalapbettpusa"/>
    <w:rsid w:val="00DE109A"/>
  </w:style>
  <w:style w:type="character" w:customStyle="1" w:styleId="citation-275">
    <w:name w:val="citation-275"/>
    <w:basedOn w:val="Bekezdsalapbettpusa"/>
    <w:rsid w:val="00DE109A"/>
  </w:style>
  <w:style w:type="character" w:customStyle="1" w:styleId="citation-274">
    <w:name w:val="citation-274"/>
    <w:basedOn w:val="Bekezdsalapbettpusa"/>
    <w:rsid w:val="00DE109A"/>
  </w:style>
  <w:style w:type="character" w:customStyle="1" w:styleId="citation-273">
    <w:name w:val="citation-273"/>
    <w:basedOn w:val="Bekezdsalapbettpusa"/>
    <w:rsid w:val="00DE109A"/>
  </w:style>
  <w:style w:type="character" w:customStyle="1" w:styleId="citation-272">
    <w:name w:val="citation-272"/>
    <w:basedOn w:val="Bekezdsalapbettpusa"/>
    <w:rsid w:val="00DE109A"/>
  </w:style>
  <w:style w:type="character" w:customStyle="1" w:styleId="citation-271">
    <w:name w:val="citation-271"/>
    <w:basedOn w:val="Bekezdsalapbettpusa"/>
    <w:rsid w:val="00DE109A"/>
  </w:style>
  <w:style w:type="character" w:customStyle="1" w:styleId="citation-270">
    <w:name w:val="citation-270"/>
    <w:basedOn w:val="Bekezdsalapbettpusa"/>
    <w:rsid w:val="00DE109A"/>
  </w:style>
  <w:style w:type="character" w:customStyle="1" w:styleId="citation-269">
    <w:name w:val="citation-269"/>
    <w:basedOn w:val="Bekezdsalapbettpusa"/>
    <w:rsid w:val="00DE109A"/>
  </w:style>
  <w:style w:type="character" w:customStyle="1" w:styleId="citation-268">
    <w:name w:val="citation-268"/>
    <w:basedOn w:val="Bekezdsalapbettpusa"/>
    <w:rsid w:val="00DE109A"/>
  </w:style>
  <w:style w:type="character" w:customStyle="1" w:styleId="citation-267">
    <w:name w:val="citation-267"/>
    <w:basedOn w:val="Bekezdsalapbettpusa"/>
    <w:rsid w:val="00DE109A"/>
  </w:style>
  <w:style w:type="character" w:customStyle="1" w:styleId="citation-266">
    <w:name w:val="citation-266"/>
    <w:basedOn w:val="Bekezdsalapbettpusa"/>
    <w:rsid w:val="00DE109A"/>
  </w:style>
  <w:style w:type="character" w:customStyle="1" w:styleId="citation-265">
    <w:name w:val="citation-265"/>
    <w:basedOn w:val="Bekezdsalapbettpusa"/>
    <w:rsid w:val="00DE109A"/>
  </w:style>
  <w:style w:type="character" w:customStyle="1" w:styleId="citation-264">
    <w:name w:val="citation-264"/>
    <w:basedOn w:val="Bekezdsalapbettpusa"/>
    <w:rsid w:val="00DE109A"/>
  </w:style>
  <w:style w:type="character" w:customStyle="1" w:styleId="citation-263">
    <w:name w:val="citation-263"/>
    <w:basedOn w:val="Bekezdsalapbettpusa"/>
    <w:rsid w:val="00DE109A"/>
  </w:style>
  <w:style w:type="character" w:customStyle="1" w:styleId="citation-262">
    <w:name w:val="citation-262"/>
    <w:basedOn w:val="Bekezdsalapbettpusa"/>
    <w:rsid w:val="00DE109A"/>
  </w:style>
  <w:style w:type="character" w:customStyle="1" w:styleId="citation-261">
    <w:name w:val="citation-261"/>
    <w:basedOn w:val="Bekezdsalapbettpusa"/>
    <w:rsid w:val="00DE109A"/>
  </w:style>
  <w:style w:type="character" w:customStyle="1" w:styleId="citation-260">
    <w:name w:val="citation-260"/>
    <w:basedOn w:val="Bekezdsalapbettpusa"/>
    <w:rsid w:val="00DE109A"/>
  </w:style>
  <w:style w:type="character" w:customStyle="1" w:styleId="citation-259">
    <w:name w:val="citation-259"/>
    <w:basedOn w:val="Bekezdsalapbettpusa"/>
    <w:rsid w:val="00DE109A"/>
  </w:style>
  <w:style w:type="character" w:customStyle="1" w:styleId="citation-258">
    <w:name w:val="citation-258"/>
    <w:basedOn w:val="Bekezdsalapbettpusa"/>
    <w:rsid w:val="00DE109A"/>
  </w:style>
  <w:style w:type="character" w:customStyle="1" w:styleId="citation-257">
    <w:name w:val="citation-257"/>
    <w:basedOn w:val="Bekezdsalapbettpusa"/>
    <w:rsid w:val="00DE109A"/>
  </w:style>
  <w:style w:type="character" w:customStyle="1" w:styleId="citation-256">
    <w:name w:val="citation-256"/>
    <w:basedOn w:val="Bekezdsalapbettpusa"/>
    <w:rsid w:val="00DE109A"/>
  </w:style>
  <w:style w:type="character" w:customStyle="1" w:styleId="citation-255">
    <w:name w:val="citation-255"/>
    <w:basedOn w:val="Bekezdsalapbettpusa"/>
    <w:rsid w:val="00DE109A"/>
  </w:style>
  <w:style w:type="character" w:customStyle="1" w:styleId="citation-254">
    <w:name w:val="citation-254"/>
    <w:basedOn w:val="Bekezdsalapbettpusa"/>
    <w:rsid w:val="00DE109A"/>
  </w:style>
  <w:style w:type="character" w:customStyle="1" w:styleId="citation-253">
    <w:name w:val="citation-253"/>
    <w:basedOn w:val="Bekezdsalapbettpusa"/>
    <w:rsid w:val="00DE109A"/>
  </w:style>
  <w:style w:type="character" w:customStyle="1" w:styleId="citation-252">
    <w:name w:val="citation-252"/>
    <w:basedOn w:val="Bekezdsalapbettpusa"/>
    <w:rsid w:val="00DE109A"/>
  </w:style>
  <w:style w:type="character" w:customStyle="1" w:styleId="citation-251">
    <w:name w:val="citation-251"/>
    <w:basedOn w:val="Bekezdsalapbettpusa"/>
    <w:rsid w:val="00DE109A"/>
  </w:style>
  <w:style w:type="character" w:customStyle="1" w:styleId="citation-250">
    <w:name w:val="citation-250"/>
    <w:basedOn w:val="Bekezdsalapbettpusa"/>
    <w:rsid w:val="00DE109A"/>
  </w:style>
  <w:style w:type="character" w:customStyle="1" w:styleId="citation-249">
    <w:name w:val="citation-249"/>
    <w:basedOn w:val="Bekezdsalapbettpusa"/>
    <w:rsid w:val="00DE109A"/>
  </w:style>
  <w:style w:type="character" w:customStyle="1" w:styleId="citation-248">
    <w:name w:val="citation-248"/>
    <w:basedOn w:val="Bekezdsalapbettpusa"/>
    <w:rsid w:val="00DE109A"/>
  </w:style>
  <w:style w:type="character" w:customStyle="1" w:styleId="citation-247">
    <w:name w:val="citation-247"/>
    <w:basedOn w:val="Bekezdsalapbettpusa"/>
    <w:rsid w:val="00DE109A"/>
  </w:style>
  <w:style w:type="character" w:customStyle="1" w:styleId="citation-246">
    <w:name w:val="citation-246"/>
    <w:basedOn w:val="Bekezdsalapbettpusa"/>
    <w:rsid w:val="00DE109A"/>
  </w:style>
  <w:style w:type="character" w:customStyle="1" w:styleId="citation-245">
    <w:name w:val="citation-245"/>
    <w:basedOn w:val="Bekezdsalapbettpusa"/>
    <w:rsid w:val="00DE109A"/>
  </w:style>
  <w:style w:type="character" w:customStyle="1" w:styleId="citation-244">
    <w:name w:val="citation-244"/>
    <w:basedOn w:val="Bekezdsalapbettpusa"/>
    <w:rsid w:val="00DE109A"/>
  </w:style>
  <w:style w:type="character" w:customStyle="1" w:styleId="citation-243">
    <w:name w:val="citation-243"/>
    <w:basedOn w:val="Bekezdsalapbettpusa"/>
    <w:rsid w:val="00DE109A"/>
  </w:style>
  <w:style w:type="character" w:customStyle="1" w:styleId="citation-242">
    <w:name w:val="citation-242"/>
    <w:basedOn w:val="Bekezdsalapbettpusa"/>
    <w:rsid w:val="00DE109A"/>
  </w:style>
  <w:style w:type="character" w:customStyle="1" w:styleId="citation-241">
    <w:name w:val="citation-241"/>
    <w:basedOn w:val="Bekezdsalapbettpusa"/>
    <w:rsid w:val="00DE109A"/>
  </w:style>
  <w:style w:type="character" w:customStyle="1" w:styleId="citation-240">
    <w:name w:val="citation-240"/>
    <w:basedOn w:val="Bekezdsalapbettpusa"/>
    <w:rsid w:val="00DE109A"/>
  </w:style>
  <w:style w:type="character" w:customStyle="1" w:styleId="citation-239">
    <w:name w:val="citation-239"/>
    <w:basedOn w:val="Bekezdsalapbettpusa"/>
    <w:rsid w:val="00DE109A"/>
  </w:style>
  <w:style w:type="character" w:customStyle="1" w:styleId="citation-238">
    <w:name w:val="citation-238"/>
    <w:basedOn w:val="Bekezdsalapbettpusa"/>
    <w:rsid w:val="00DE109A"/>
  </w:style>
  <w:style w:type="character" w:customStyle="1" w:styleId="citation-237">
    <w:name w:val="citation-237"/>
    <w:basedOn w:val="Bekezdsalapbettpusa"/>
    <w:rsid w:val="00DE109A"/>
  </w:style>
  <w:style w:type="character" w:customStyle="1" w:styleId="citation-236">
    <w:name w:val="citation-236"/>
    <w:basedOn w:val="Bekezdsalapbettpusa"/>
    <w:rsid w:val="00DE109A"/>
  </w:style>
  <w:style w:type="character" w:customStyle="1" w:styleId="citation-235">
    <w:name w:val="citation-235"/>
    <w:basedOn w:val="Bekezdsalapbettpusa"/>
    <w:rsid w:val="00DE109A"/>
  </w:style>
  <w:style w:type="character" w:customStyle="1" w:styleId="citation-234">
    <w:name w:val="citation-234"/>
    <w:basedOn w:val="Bekezdsalapbettpusa"/>
    <w:rsid w:val="00DE109A"/>
  </w:style>
  <w:style w:type="character" w:customStyle="1" w:styleId="citation-233">
    <w:name w:val="citation-233"/>
    <w:basedOn w:val="Bekezdsalapbettpusa"/>
    <w:rsid w:val="00DE109A"/>
  </w:style>
  <w:style w:type="character" w:customStyle="1" w:styleId="citation-232">
    <w:name w:val="citation-232"/>
    <w:basedOn w:val="Bekezdsalapbettpusa"/>
    <w:rsid w:val="00DE109A"/>
  </w:style>
  <w:style w:type="character" w:customStyle="1" w:styleId="citation-231">
    <w:name w:val="citation-231"/>
    <w:basedOn w:val="Bekezdsalapbettpusa"/>
    <w:rsid w:val="00DE109A"/>
  </w:style>
  <w:style w:type="character" w:customStyle="1" w:styleId="citation-230">
    <w:name w:val="citation-230"/>
    <w:basedOn w:val="Bekezdsalapbettpusa"/>
    <w:rsid w:val="00DE109A"/>
  </w:style>
  <w:style w:type="character" w:customStyle="1" w:styleId="citation-229">
    <w:name w:val="citation-229"/>
    <w:basedOn w:val="Bekezdsalapbettpusa"/>
    <w:rsid w:val="00DE109A"/>
  </w:style>
  <w:style w:type="character" w:customStyle="1" w:styleId="citation-228">
    <w:name w:val="citation-228"/>
    <w:basedOn w:val="Bekezdsalapbettpusa"/>
    <w:rsid w:val="00DE109A"/>
  </w:style>
  <w:style w:type="character" w:customStyle="1" w:styleId="citation-227">
    <w:name w:val="citation-227"/>
    <w:basedOn w:val="Bekezdsalapbettpusa"/>
    <w:rsid w:val="00DE109A"/>
  </w:style>
  <w:style w:type="character" w:customStyle="1" w:styleId="citation-226">
    <w:name w:val="citation-226"/>
    <w:basedOn w:val="Bekezdsalapbettpusa"/>
    <w:rsid w:val="00DE109A"/>
  </w:style>
  <w:style w:type="character" w:customStyle="1" w:styleId="citation-225">
    <w:name w:val="citation-225"/>
    <w:basedOn w:val="Bekezdsalapbettpusa"/>
    <w:rsid w:val="00DE109A"/>
  </w:style>
  <w:style w:type="character" w:customStyle="1" w:styleId="citation-224">
    <w:name w:val="citation-224"/>
    <w:basedOn w:val="Bekezdsalapbettpusa"/>
    <w:rsid w:val="00DE109A"/>
  </w:style>
  <w:style w:type="character" w:customStyle="1" w:styleId="citation-223">
    <w:name w:val="citation-223"/>
    <w:basedOn w:val="Bekezdsalapbettpusa"/>
    <w:rsid w:val="00DE109A"/>
  </w:style>
  <w:style w:type="character" w:customStyle="1" w:styleId="citation-222">
    <w:name w:val="citation-222"/>
    <w:basedOn w:val="Bekezdsalapbettpusa"/>
    <w:rsid w:val="00DE109A"/>
  </w:style>
  <w:style w:type="character" w:customStyle="1" w:styleId="citation-221">
    <w:name w:val="citation-221"/>
    <w:basedOn w:val="Bekezdsalapbettpusa"/>
    <w:rsid w:val="00DE109A"/>
  </w:style>
  <w:style w:type="character" w:customStyle="1" w:styleId="citation-220">
    <w:name w:val="citation-220"/>
    <w:basedOn w:val="Bekezdsalapbettpusa"/>
    <w:rsid w:val="00DE109A"/>
  </w:style>
  <w:style w:type="character" w:customStyle="1" w:styleId="citation-219">
    <w:name w:val="citation-219"/>
    <w:basedOn w:val="Bekezdsalapbettpusa"/>
    <w:rsid w:val="00DE109A"/>
  </w:style>
  <w:style w:type="character" w:customStyle="1" w:styleId="citation-218">
    <w:name w:val="citation-218"/>
    <w:basedOn w:val="Bekezdsalapbettpusa"/>
    <w:rsid w:val="00DE109A"/>
  </w:style>
  <w:style w:type="character" w:customStyle="1" w:styleId="citation-217">
    <w:name w:val="citation-217"/>
    <w:basedOn w:val="Bekezdsalapbettpusa"/>
    <w:rsid w:val="00DE109A"/>
  </w:style>
  <w:style w:type="character" w:customStyle="1" w:styleId="citation-216">
    <w:name w:val="citation-216"/>
    <w:basedOn w:val="Bekezdsalapbettpusa"/>
    <w:rsid w:val="00DE109A"/>
  </w:style>
  <w:style w:type="character" w:customStyle="1" w:styleId="citation-215">
    <w:name w:val="citation-215"/>
    <w:basedOn w:val="Bekezdsalapbettpusa"/>
    <w:rsid w:val="00DE109A"/>
  </w:style>
  <w:style w:type="character" w:customStyle="1" w:styleId="citation-214">
    <w:name w:val="citation-214"/>
    <w:basedOn w:val="Bekezdsalapbettpusa"/>
    <w:rsid w:val="00DE109A"/>
  </w:style>
  <w:style w:type="character" w:customStyle="1" w:styleId="citation-213">
    <w:name w:val="citation-213"/>
    <w:basedOn w:val="Bekezdsalapbettpusa"/>
    <w:rsid w:val="00DE109A"/>
  </w:style>
  <w:style w:type="character" w:customStyle="1" w:styleId="citation-212">
    <w:name w:val="citation-212"/>
    <w:basedOn w:val="Bekezdsalapbettpusa"/>
    <w:rsid w:val="00DE109A"/>
  </w:style>
  <w:style w:type="character" w:customStyle="1" w:styleId="citation-211">
    <w:name w:val="citation-211"/>
    <w:basedOn w:val="Bekezdsalapbettpusa"/>
    <w:rsid w:val="00DE109A"/>
  </w:style>
  <w:style w:type="character" w:customStyle="1" w:styleId="citation-210">
    <w:name w:val="citation-210"/>
    <w:basedOn w:val="Bekezdsalapbettpusa"/>
    <w:rsid w:val="00DE109A"/>
  </w:style>
  <w:style w:type="character" w:customStyle="1" w:styleId="citation-209">
    <w:name w:val="citation-209"/>
    <w:basedOn w:val="Bekezdsalapbettpusa"/>
    <w:rsid w:val="00DE109A"/>
  </w:style>
  <w:style w:type="character" w:customStyle="1" w:styleId="citation-208">
    <w:name w:val="citation-208"/>
    <w:basedOn w:val="Bekezdsalapbettpusa"/>
    <w:rsid w:val="00DE109A"/>
  </w:style>
  <w:style w:type="character" w:customStyle="1" w:styleId="citation-207">
    <w:name w:val="citation-207"/>
    <w:basedOn w:val="Bekezdsalapbettpusa"/>
    <w:rsid w:val="00DE109A"/>
  </w:style>
  <w:style w:type="character" w:customStyle="1" w:styleId="citation-206">
    <w:name w:val="citation-206"/>
    <w:basedOn w:val="Bekezdsalapbettpusa"/>
    <w:rsid w:val="00DE109A"/>
  </w:style>
  <w:style w:type="character" w:customStyle="1" w:styleId="citation-205">
    <w:name w:val="citation-205"/>
    <w:basedOn w:val="Bekezdsalapbettpusa"/>
    <w:rsid w:val="00DE109A"/>
  </w:style>
  <w:style w:type="character" w:customStyle="1" w:styleId="citation-204">
    <w:name w:val="citation-204"/>
    <w:basedOn w:val="Bekezdsalapbettpusa"/>
    <w:rsid w:val="00DE109A"/>
  </w:style>
  <w:style w:type="character" w:customStyle="1" w:styleId="citation-203">
    <w:name w:val="citation-203"/>
    <w:basedOn w:val="Bekezdsalapbettpusa"/>
    <w:rsid w:val="00DE109A"/>
  </w:style>
  <w:style w:type="character" w:styleId="Kiemels2">
    <w:name w:val="Strong"/>
    <w:basedOn w:val="Bekezdsalapbettpusa"/>
    <w:uiPriority w:val="22"/>
    <w:qFormat/>
    <w:rsid w:val="00DE109A"/>
    <w:rPr>
      <w:b/>
      <w:bCs/>
    </w:rPr>
  </w:style>
  <w:style w:type="character" w:customStyle="1" w:styleId="citation-202">
    <w:name w:val="citation-202"/>
    <w:basedOn w:val="Bekezdsalapbettpusa"/>
    <w:rsid w:val="00DE109A"/>
  </w:style>
  <w:style w:type="character" w:customStyle="1" w:styleId="citation-201">
    <w:name w:val="citation-201"/>
    <w:basedOn w:val="Bekezdsalapbettpusa"/>
    <w:rsid w:val="00DE109A"/>
  </w:style>
  <w:style w:type="character" w:customStyle="1" w:styleId="citation-200">
    <w:name w:val="citation-200"/>
    <w:basedOn w:val="Bekezdsalapbettpusa"/>
    <w:rsid w:val="00DE109A"/>
  </w:style>
  <w:style w:type="character" w:customStyle="1" w:styleId="citation-199">
    <w:name w:val="citation-199"/>
    <w:basedOn w:val="Bekezdsalapbettpusa"/>
    <w:rsid w:val="00DE109A"/>
  </w:style>
  <w:style w:type="character" w:customStyle="1" w:styleId="citation-198">
    <w:name w:val="citation-198"/>
    <w:basedOn w:val="Bekezdsalapbettpusa"/>
    <w:rsid w:val="00DE109A"/>
  </w:style>
  <w:style w:type="character" w:customStyle="1" w:styleId="citation-197">
    <w:name w:val="citation-197"/>
    <w:basedOn w:val="Bekezdsalapbettpusa"/>
    <w:rsid w:val="00DE109A"/>
  </w:style>
  <w:style w:type="character" w:customStyle="1" w:styleId="citation-196">
    <w:name w:val="citation-196"/>
    <w:basedOn w:val="Bekezdsalapbettpusa"/>
    <w:rsid w:val="00DE109A"/>
  </w:style>
  <w:style w:type="character" w:customStyle="1" w:styleId="citation-195">
    <w:name w:val="citation-195"/>
    <w:basedOn w:val="Bekezdsalapbettpusa"/>
    <w:rsid w:val="00DE109A"/>
  </w:style>
  <w:style w:type="character" w:customStyle="1" w:styleId="citation-194">
    <w:name w:val="citation-194"/>
    <w:basedOn w:val="Bekezdsalapbettpusa"/>
    <w:rsid w:val="00DE109A"/>
  </w:style>
  <w:style w:type="character" w:customStyle="1" w:styleId="citation-193">
    <w:name w:val="citation-193"/>
    <w:basedOn w:val="Bekezdsalapbettpusa"/>
    <w:rsid w:val="00DE109A"/>
  </w:style>
  <w:style w:type="character" w:customStyle="1" w:styleId="citation-192">
    <w:name w:val="citation-192"/>
    <w:basedOn w:val="Bekezdsalapbettpusa"/>
    <w:rsid w:val="00DE109A"/>
  </w:style>
  <w:style w:type="character" w:customStyle="1" w:styleId="citation-191">
    <w:name w:val="citation-191"/>
    <w:basedOn w:val="Bekezdsalapbettpusa"/>
    <w:rsid w:val="00DE109A"/>
  </w:style>
  <w:style w:type="character" w:customStyle="1" w:styleId="citation-190">
    <w:name w:val="citation-190"/>
    <w:basedOn w:val="Bekezdsalapbettpusa"/>
    <w:rsid w:val="00DE109A"/>
  </w:style>
  <w:style w:type="character" w:customStyle="1" w:styleId="citation-189">
    <w:name w:val="citation-189"/>
    <w:basedOn w:val="Bekezdsalapbettpusa"/>
    <w:rsid w:val="00DE109A"/>
  </w:style>
  <w:style w:type="character" w:customStyle="1" w:styleId="citation-188">
    <w:name w:val="citation-188"/>
    <w:basedOn w:val="Bekezdsalapbettpusa"/>
    <w:rsid w:val="00DE109A"/>
  </w:style>
  <w:style w:type="character" w:customStyle="1" w:styleId="citation-187">
    <w:name w:val="citation-187"/>
    <w:basedOn w:val="Bekezdsalapbettpusa"/>
    <w:rsid w:val="00DE109A"/>
  </w:style>
  <w:style w:type="character" w:customStyle="1" w:styleId="citation-186">
    <w:name w:val="citation-186"/>
    <w:basedOn w:val="Bekezdsalapbettpusa"/>
    <w:rsid w:val="00DE109A"/>
  </w:style>
  <w:style w:type="character" w:customStyle="1" w:styleId="citation-185">
    <w:name w:val="citation-185"/>
    <w:basedOn w:val="Bekezdsalapbettpusa"/>
    <w:rsid w:val="00DE109A"/>
  </w:style>
  <w:style w:type="character" w:customStyle="1" w:styleId="citation-184">
    <w:name w:val="citation-184"/>
    <w:basedOn w:val="Bekezdsalapbettpusa"/>
    <w:rsid w:val="00DE109A"/>
  </w:style>
  <w:style w:type="character" w:customStyle="1" w:styleId="citation-183">
    <w:name w:val="citation-183"/>
    <w:basedOn w:val="Bekezdsalapbettpusa"/>
    <w:rsid w:val="00DE109A"/>
  </w:style>
  <w:style w:type="character" w:customStyle="1" w:styleId="citation-182">
    <w:name w:val="citation-182"/>
    <w:basedOn w:val="Bekezdsalapbettpusa"/>
    <w:rsid w:val="00DE109A"/>
  </w:style>
  <w:style w:type="character" w:customStyle="1" w:styleId="citation-181">
    <w:name w:val="citation-181"/>
    <w:basedOn w:val="Bekezdsalapbettpusa"/>
    <w:rsid w:val="00DE109A"/>
  </w:style>
  <w:style w:type="character" w:customStyle="1" w:styleId="citation-180">
    <w:name w:val="citation-180"/>
    <w:basedOn w:val="Bekezdsalapbettpusa"/>
    <w:rsid w:val="00DE109A"/>
  </w:style>
  <w:style w:type="character" w:customStyle="1" w:styleId="citation-179">
    <w:name w:val="citation-179"/>
    <w:basedOn w:val="Bekezdsalapbettpusa"/>
    <w:rsid w:val="00DE109A"/>
  </w:style>
  <w:style w:type="character" w:customStyle="1" w:styleId="citation-178">
    <w:name w:val="citation-178"/>
    <w:basedOn w:val="Bekezdsalapbettpusa"/>
    <w:rsid w:val="00DE109A"/>
  </w:style>
  <w:style w:type="character" w:customStyle="1" w:styleId="citation-177">
    <w:name w:val="citation-177"/>
    <w:basedOn w:val="Bekezdsalapbettpusa"/>
    <w:rsid w:val="00DE109A"/>
  </w:style>
  <w:style w:type="character" w:customStyle="1" w:styleId="citation-176">
    <w:name w:val="citation-176"/>
    <w:basedOn w:val="Bekezdsalapbettpusa"/>
    <w:rsid w:val="00DE109A"/>
  </w:style>
  <w:style w:type="character" w:customStyle="1" w:styleId="citation-175">
    <w:name w:val="citation-175"/>
    <w:basedOn w:val="Bekezdsalapbettpusa"/>
    <w:rsid w:val="00DE109A"/>
  </w:style>
  <w:style w:type="character" w:customStyle="1" w:styleId="citation-170">
    <w:name w:val="citation-170"/>
    <w:basedOn w:val="Bekezdsalapbettpusa"/>
    <w:rsid w:val="00DE109A"/>
  </w:style>
  <w:style w:type="character" w:customStyle="1" w:styleId="citation-169">
    <w:name w:val="citation-169"/>
    <w:basedOn w:val="Bekezdsalapbettpusa"/>
    <w:rsid w:val="00DE109A"/>
  </w:style>
  <w:style w:type="character" w:customStyle="1" w:styleId="citation-168">
    <w:name w:val="citation-168"/>
    <w:basedOn w:val="Bekezdsalapbettpusa"/>
    <w:rsid w:val="00DE109A"/>
  </w:style>
  <w:style w:type="character" w:customStyle="1" w:styleId="citation-167">
    <w:name w:val="citation-167"/>
    <w:basedOn w:val="Bekezdsalapbettpusa"/>
    <w:rsid w:val="00DE109A"/>
  </w:style>
  <w:style w:type="character" w:customStyle="1" w:styleId="citation-166">
    <w:name w:val="citation-166"/>
    <w:basedOn w:val="Bekezdsalapbettpusa"/>
    <w:rsid w:val="00DE109A"/>
  </w:style>
  <w:style w:type="character" w:customStyle="1" w:styleId="citation-165">
    <w:name w:val="citation-165"/>
    <w:basedOn w:val="Bekezdsalapbettpusa"/>
    <w:rsid w:val="00DE109A"/>
  </w:style>
  <w:style w:type="character" w:customStyle="1" w:styleId="citation-164">
    <w:name w:val="citation-164"/>
    <w:basedOn w:val="Bekezdsalapbettpusa"/>
    <w:rsid w:val="00DE109A"/>
  </w:style>
  <w:style w:type="character" w:customStyle="1" w:styleId="citation-163">
    <w:name w:val="citation-163"/>
    <w:basedOn w:val="Bekezdsalapbettpusa"/>
    <w:rsid w:val="00DE109A"/>
  </w:style>
  <w:style w:type="character" w:customStyle="1" w:styleId="citation-162">
    <w:name w:val="citation-162"/>
    <w:basedOn w:val="Bekezdsalapbettpusa"/>
    <w:rsid w:val="00DE109A"/>
  </w:style>
  <w:style w:type="character" w:customStyle="1" w:styleId="citation-161">
    <w:name w:val="citation-161"/>
    <w:basedOn w:val="Bekezdsalapbettpusa"/>
    <w:rsid w:val="00DE109A"/>
  </w:style>
  <w:style w:type="character" w:customStyle="1" w:styleId="citation-160">
    <w:name w:val="citation-160"/>
    <w:basedOn w:val="Bekezdsalapbettpusa"/>
    <w:rsid w:val="00DE109A"/>
  </w:style>
  <w:style w:type="character" w:customStyle="1" w:styleId="citation-159">
    <w:name w:val="citation-159"/>
    <w:basedOn w:val="Bekezdsalapbettpusa"/>
    <w:rsid w:val="00DE109A"/>
  </w:style>
  <w:style w:type="character" w:customStyle="1" w:styleId="citation-158">
    <w:name w:val="citation-158"/>
    <w:basedOn w:val="Bekezdsalapbettpusa"/>
    <w:rsid w:val="00DE109A"/>
  </w:style>
  <w:style w:type="character" w:customStyle="1" w:styleId="citation-157">
    <w:name w:val="citation-157"/>
    <w:basedOn w:val="Bekezdsalapbettpusa"/>
    <w:rsid w:val="00DE109A"/>
  </w:style>
  <w:style w:type="character" w:customStyle="1" w:styleId="citation-156">
    <w:name w:val="citation-156"/>
    <w:basedOn w:val="Bekezdsalapbettpusa"/>
    <w:rsid w:val="00DE109A"/>
  </w:style>
  <w:style w:type="character" w:customStyle="1" w:styleId="citation-155">
    <w:name w:val="citation-155"/>
    <w:basedOn w:val="Bekezdsalapbettpusa"/>
    <w:rsid w:val="00DE109A"/>
  </w:style>
  <w:style w:type="character" w:customStyle="1" w:styleId="citation-154">
    <w:name w:val="citation-154"/>
    <w:basedOn w:val="Bekezdsalapbettpusa"/>
    <w:rsid w:val="00DE109A"/>
  </w:style>
  <w:style w:type="character" w:customStyle="1" w:styleId="citation-153">
    <w:name w:val="citation-153"/>
    <w:basedOn w:val="Bekezdsalapbettpusa"/>
    <w:rsid w:val="00DE109A"/>
  </w:style>
  <w:style w:type="character" w:customStyle="1" w:styleId="citation-152">
    <w:name w:val="citation-152"/>
    <w:basedOn w:val="Bekezdsalapbettpusa"/>
    <w:rsid w:val="00DE109A"/>
  </w:style>
  <w:style w:type="character" w:customStyle="1" w:styleId="citation-151">
    <w:name w:val="citation-151"/>
    <w:basedOn w:val="Bekezdsalapbettpusa"/>
    <w:rsid w:val="00DE109A"/>
  </w:style>
  <w:style w:type="character" w:customStyle="1" w:styleId="citation-150">
    <w:name w:val="citation-150"/>
    <w:basedOn w:val="Bekezdsalapbettpusa"/>
    <w:rsid w:val="00DE109A"/>
  </w:style>
  <w:style w:type="character" w:customStyle="1" w:styleId="citation-149">
    <w:name w:val="citation-149"/>
    <w:basedOn w:val="Bekezdsalapbettpusa"/>
    <w:rsid w:val="00DE109A"/>
  </w:style>
  <w:style w:type="character" w:customStyle="1" w:styleId="citation-148">
    <w:name w:val="citation-148"/>
    <w:basedOn w:val="Bekezdsalapbettpusa"/>
    <w:rsid w:val="00DE109A"/>
  </w:style>
  <w:style w:type="character" w:customStyle="1" w:styleId="citation-147">
    <w:name w:val="citation-147"/>
    <w:basedOn w:val="Bekezdsalapbettpusa"/>
    <w:rsid w:val="00DE109A"/>
  </w:style>
  <w:style w:type="character" w:customStyle="1" w:styleId="citation-146">
    <w:name w:val="citation-146"/>
    <w:basedOn w:val="Bekezdsalapbettpusa"/>
    <w:rsid w:val="00DE109A"/>
  </w:style>
  <w:style w:type="character" w:customStyle="1" w:styleId="citation-145">
    <w:name w:val="citation-145"/>
    <w:basedOn w:val="Bekezdsalapbettpusa"/>
    <w:rsid w:val="00DE109A"/>
  </w:style>
  <w:style w:type="character" w:customStyle="1" w:styleId="citation-144">
    <w:name w:val="citation-144"/>
    <w:basedOn w:val="Bekezdsalapbettpusa"/>
    <w:rsid w:val="00DE109A"/>
  </w:style>
  <w:style w:type="character" w:customStyle="1" w:styleId="citation-143">
    <w:name w:val="citation-143"/>
    <w:basedOn w:val="Bekezdsalapbettpusa"/>
    <w:rsid w:val="00DE109A"/>
  </w:style>
  <w:style w:type="character" w:customStyle="1" w:styleId="citation-142">
    <w:name w:val="citation-142"/>
    <w:basedOn w:val="Bekezdsalapbettpusa"/>
    <w:rsid w:val="00DE109A"/>
  </w:style>
  <w:style w:type="character" w:customStyle="1" w:styleId="citation-141">
    <w:name w:val="citation-141"/>
    <w:basedOn w:val="Bekezdsalapbettpusa"/>
    <w:rsid w:val="00DE109A"/>
  </w:style>
  <w:style w:type="character" w:customStyle="1" w:styleId="citation-140">
    <w:name w:val="citation-140"/>
    <w:basedOn w:val="Bekezdsalapbettpusa"/>
    <w:rsid w:val="00DE109A"/>
  </w:style>
  <w:style w:type="character" w:customStyle="1" w:styleId="citation-139">
    <w:name w:val="citation-139"/>
    <w:basedOn w:val="Bekezdsalapbettpusa"/>
    <w:rsid w:val="00DE109A"/>
  </w:style>
  <w:style w:type="paragraph" w:styleId="Buborkszveg">
    <w:name w:val="Balloon Text"/>
    <w:basedOn w:val="Norml"/>
    <w:link w:val="BuborkszvegChar"/>
    <w:uiPriority w:val="99"/>
    <w:semiHidden/>
    <w:unhideWhenUsed/>
    <w:rsid w:val="00B56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56D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026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1153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András</dc:creator>
  <cp:keywords/>
  <dc:description/>
  <cp:lastModifiedBy>Tóth András</cp:lastModifiedBy>
  <cp:revision>1</cp:revision>
  <cp:lastPrinted>2026-06-23T13:49:00Z</cp:lastPrinted>
  <dcterms:created xsi:type="dcterms:W3CDTF">2026-06-23T11:48:00Z</dcterms:created>
  <dcterms:modified xsi:type="dcterms:W3CDTF">2026-06-23T13:51:00Z</dcterms:modified>
</cp:coreProperties>
</file>